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35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附件2：</w:t>
      </w:r>
    </w:p>
    <w:p w14:paraId="41BB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人廉洁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从业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bookmarkEnd w:id="0"/>
    <w:p w14:paraId="4F91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为有效遏制不公平竞争和违纪违规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问题的发生，确保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工作的公平、公正、公开，特向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人郑重承诺，在参与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过程中严格遵守下列行为准则：</w:t>
      </w:r>
    </w:p>
    <w:p w14:paraId="47AB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严格遵守国家有关法律法规及相关政策，以及廉洁从业的各项规定。</w:t>
      </w:r>
    </w:p>
    <w:p w14:paraId="0B5B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不以任何理由、任何形式向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人工作人员或其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亲属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、朋友等利益相关人馈赠礼品、礼金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有价证券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回扣、好处费、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感谢费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2D23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不以任何名义为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人工作人员或其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亲属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、朋友等利益相关人支付、报销应由其个人支付的费用。</w:t>
      </w:r>
    </w:p>
    <w:p w14:paraId="21FB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不以任何理由安排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人工作人员或其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亲属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、朋友等利益相关人参加</w:t>
      </w:r>
      <w:r>
        <w:rPr>
          <w:rFonts w:hint="eastAsia" w:eastAsia="仿宋_GB2312" w:cs="Times New Roman"/>
          <w:sz w:val="32"/>
          <w:szCs w:val="32"/>
          <w:lang w:eastAsia="zh-CN"/>
        </w:rPr>
        <w:t>宴请、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健身、娱乐和旅游等活动。</w:t>
      </w:r>
    </w:p>
    <w:p w14:paraId="1C65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人的业务部门、关联企业或人员购置或提供通讯工具、交通工具、高档办公用品或为装修住房、配偶子女的工作安排以及出国（境）等提供方便。</w:t>
      </w:r>
    </w:p>
    <w:p w14:paraId="0793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不以贿赂之外的其他方式拉拢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方相关工作人员，使其违背公平、公开、公正竞争原则，帮助实现中标目的。</w:t>
      </w:r>
    </w:p>
    <w:p w14:paraId="199A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不在非公务场合洽谈业务，不一对一洽谈业务，不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许诺事后给予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人相关工作人员利益。</w:t>
      </w:r>
    </w:p>
    <w:p w14:paraId="06C1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人相关工作人员以帮助实现中标目的为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对价向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人索取贿赂或谋求其他个人利益，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人应拒绝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人相关工作人员的要求，或发现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人相关工作人员向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人透露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标底及其他需要保密事项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及时如实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人监督部门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濮阳投资集团纪委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举报。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地址：濮阳市五一路与历山路交叉口建苑商务中心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710室，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举报电话：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0393-8066885。</w:t>
      </w:r>
    </w:p>
    <w:p w14:paraId="4FDF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如果违背上述承诺并中标，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自愿承担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由此造成的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一切法律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责任。本承诺书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一式三份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人各执一份，濮阳投资集团纪委留存一份，在递交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ECE8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3E9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FE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81A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 诺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3BCE1C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57A1186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 w14:paraId="242A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Arial" w:hAnsi="Arial" w:cs="Arial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 w14:paraId="0D8081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2026-01-28T00:29:33Z</dcterms:created>
  <dc:creator>联想</dc:creator>
  <cp:lastModifiedBy>Shawn</cp:lastModifiedBy>
  <dcterms:modified xsi:type="dcterms:W3CDTF">2026-01-28T00:29:56Z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eyJoZGlkIjoiYjY0MGIzZjQ4YWI2OGMxYzZkZTJjZWQ3N2FjNGVlM2MiLCJ1c2VySWQiOiIzNDcxMTA1ODAifQ==</vt:lpwstr>
  </property>
  <property fmtid="{D5CDD505-2E9C-101B-9397-08002B2CF9AE}" pid="4" name="ICV">
    <vt:lpwstr>CB2D85C205644EDEA073404CB4E128FF_12</vt:lpwstr>
  </property>
</Properties>
</file>